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B440" w14:textId="77777777" w:rsidR="00D97C05" w:rsidRDefault="00B02AFB" w:rsidP="00D97C05">
      <w:pPr>
        <w:spacing w:line="252" w:lineRule="auto"/>
        <w:ind w:left="6095"/>
        <w:rPr>
          <w:rFonts w:ascii="Times New Roman" w:hAnsi="Times New Roman" w:cs="Times New Roman"/>
          <w:sz w:val="28"/>
          <w:szCs w:val="28"/>
        </w:rPr>
      </w:pPr>
      <w:bookmarkStart w:id="0" w:name="_Hlk201317932"/>
      <w:r w:rsidRPr="00CA7E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 1 к приказу </w:t>
      </w:r>
      <w:r w:rsidR="00D97C05">
        <w:rPr>
          <w:rFonts w:ascii="Times New Roman" w:hAnsi="Times New Roman" w:cs="Times New Roman"/>
          <w:sz w:val="28"/>
          <w:szCs w:val="28"/>
        </w:rPr>
        <w:t>Уральской ТПП № 027/1</w:t>
      </w:r>
      <w:r w:rsidR="00D97C05">
        <w:rPr>
          <w:rFonts w:ascii="Times New Roman" w:hAnsi="Times New Roman" w:cs="Times New Roman"/>
          <w:sz w:val="28"/>
          <w:szCs w:val="28"/>
        </w:rPr>
        <w:br/>
        <w:t>от 15 июля 2025 года</w:t>
      </w:r>
    </w:p>
    <w:bookmarkEnd w:id="0"/>
    <w:p w14:paraId="082FB806" w14:textId="77777777" w:rsidR="00B02AFB" w:rsidRDefault="00B02AFB" w:rsidP="009168FB">
      <w:pPr>
        <w:spacing w:before="120"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83DE11" w14:textId="77777777" w:rsidR="00B02AFB" w:rsidRDefault="00B02AFB" w:rsidP="0083545C">
      <w:pPr>
        <w:spacing w:before="120"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4F2395" w14:textId="5C68A246" w:rsidR="00F7620E" w:rsidRDefault="00F7620E" w:rsidP="009168FB">
      <w:pPr>
        <w:spacing w:before="120"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bookmarkStart w:id="1" w:name="_Hlk201317685"/>
      <w:r w:rsidR="00E8527A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="00E8527A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ентре медиации при </w:t>
      </w:r>
      <w:r w:rsid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Уральской </w:t>
      </w:r>
      <w:r w:rsidR="00E8527A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торгово-промышленн</w:t>
      </w:r>
      <w:r w:rsid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E8527A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палат</w:t>
      </w:r>
      <w:r w:rsid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(союзе)</w:t>
      </w:r>
    </w:p>
    <w:bookmarkEnd w:id="1"/>
    <w:p w14:paraId="0814DDA1" w14:textId="6570446B" w:rsidR="00F7620E" w:rsidRPr="00E8527A" w:rsidRDefault="00F7620E" w:rsidP="002355FC">
      <w:pPr>
        <w:spacing w:before="240" w:after="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1. Центр медиации при </w:t>
      </w:r>
      <w:r w:rsid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Уральской </w:t>
      </w: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ТПП</w:t>
      </w:r>
    </w:p>
    <w:p w14:paraId="3C2C057B" w14:textId="29BB8188" w:rsidR="00951D51" w:rsidRPr="00951D51" w:rsidRDefault="00A16ABC" w:rsidP="00A16AB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7620E" w:rsidRPr="0095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медиации </w:t>
      </w:r>
      <w:bookmarkStart w:id="2" w:name="_Hlk201317732"/>
      <w:r w:rsidR="00F7620E" w:rsidRPr="0095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E8527A" w:rsidRPr="0095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Уральской торгово-промышленной палате (с</w:t>
      </w:r>
      <w:r w:rsidR="00F7620E" w:rsidRPr="0095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оюзе</w:t>
      </w:r>
      <w:r w:rsidR="00E8527A" w:rsidRPr="0095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7620E" w:rsidRPr="00951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«Центр») является </w:t>
      </w:r>
      <w:r w:rsidR="00951D51" w:rsidRPr="00951D51">
        <w:rPr>
          <w:rFonts w:ascii="Times New Roman" w:hAnsi="Times New Roman" w:cs="Times New Roman"/>
          <w:sz w:val="28"/>
          <w:szCs w:val="28"/>
        </w:rPr>
        <w:t xml:space="preserve">постоянно действующим органом, осуществляющим </w:t>
      </w:r>
      <w:bookmarkEnd w:id="2"/>
      <w:r w:rsidR="00951D51" w:rsidRPr="00951D51">
        <w:rPr>
          <w:rFonts w:ascii="Times New Roman" w:hAnsi="Times New Roman" w:cs="Times New Roman"/>
          <w:sz w:val="28"/>
          <w:szCs w:val="28"/>
        </w:rPr>
        <w:t>деятельность по организации проведения урегулирования споров с участием посредника (далее по тексту – процедуры медиации) между предпринимателями и иными участниками экономической деятельности.</w:t>
      </w:r>
    </w:p>
    <w:p w14:paraId="66A8C092" w14:textId="1B12BE42" w:rsidR="00F7620E" w:rsidRPr="007011B3" w:rsidRDefault="00A16ABC" w:rsidP="00A16AB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7620E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Положение определяет цели и задачи, общий порядок формирования и деятельности Центра, содержит особенности, не урегулированные у</w:t>
      </w:r>
      <w:r w:rsidR="007011B3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чредительными</w:t>
      </w:r>
      <w:r w:rsidR="00F7620E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документами </w:t>
      </w:r>
      <w:r w:rsidR="007011B3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Уральской торгово-промышленной палаты</w:t>
      </w:r>
      <w:r w:rsidR="00F7620E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«</w:t>
      </w:r>
      <w:r w:rsidR="007011B3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Уральская </w:t>
      </w:r>
      <w:r w:rsidR="00E8527A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ТПП</w:t>
      </w:r>
      <w:r w:rsidR="00F7620E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14:paraId="124471C5" w14:textId="4098498F" w:rsidR="00F7620E" w:rsidRPr="00E8527A" w:rsidRDefault="00F7620E" w:rsidP="002355FC">
      <w:pPr>
        <w:spacing w:before="240" w:after="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2. </w:t>
      </w:r>
      <w:r w:rsidR="0070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основы деятельности</w:t>
      </w:r>
    </w:p>
    <w:p w14:paraId="6E4F4B48" w14:textId="0A0EF161" w:rsidR="00F7620E" w:rsidRPr="009168FB" w:rsidRDefault="00F7620E" w:rsidP="00A16ABC">
      <w:pPr>
        <w:tabs>
          <w:tab w:val="left" w:pos="709"/>
        </w:tabs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осуществления своей деятельности Центр руководствуется Конституцией Российской Федерации, ратифицированными Российской Федерацией международными нормами, Федеральным законом от 27 июля 2010 года №</w:t>
      </w:r>
      <w:r w:rsidR="007011B3" w:rsidRPr="0091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193-ФЗ «Об альтернативной процедуре урегулирования споров с участием посредника (процедуре медиации) (далее – «Закон о медиации»), иными нормативными правовыми актами Российской Федерации, настоящим Положением, Положением о сборах и расходах Центра при проведении процедуры медиации (далее также – «Положение о сборах и расходах»), Регламентом Центра (далее – «Регламент»), иными актами, утверждаемыми Президентом </w:t>
      </w:r>
      <w:r w:rsidR="007011B3" w:rsidRPr="0091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Уральской </w:t>
      </w:r>
      <w:r w:rsidR="00E8527A" w:rsidRPr="0091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ТПП</w:t>
      </w:r>
      <w:r w:rsidRPr="00916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E3E570" w14:textId="77777777" w:rsidR="00951D51" w:rsidRDefault="00951D51" w:rsidP="002355FC">
      <w:pPr>
        <w:spacing w:before="240"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3.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урегулируемых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споров</w:t>
      </w:r>
      <w:r w:rsidRPr="000658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D043E0" w14:textId="7A4EDCE4" w:rsidR="00951D51" w:rsidRDefault="00951D51" w:rsidP="009168FB">
      <w:pPr>
        <w:spacing w:before="120"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 могут передаваться</w:t>
      </w:r>
      <w:r w:rsidRPr="006A7382">
        <w:rPr>
          <w:rFonts w:ascii="Times New Roman" w:hAnsi="Times New Roman" w:cs="Times New Roman"/>
          <w:sz w:val="28"/>
          <w:szCs w:val="28"/>
        </w:rPr>
        <w:t xml:space="preserve"> спор</w:t>
      </w:r>
      <w:r>
        <w:rPr>
          <w:rFonts w:ascii="Times New Roman" w:hAnsi="Times New Roman" w:cs="Times New Roman"/>
          <w:sz w:val="28"/>
          <w:szCs w:val="28"/>
        </w:rPr>
        <w:t>ы,</w:t>
      </w:r>
      <w:r w:rsidRPr="006A7382">
        <w:rPr>
          <w:rFonts w:ascii="Times New Roman" w:hAnsi="Times New Roman" w:cs="Times New Roman"/>
          <w:sz w:val="28"/>
          <w:szCs w:val="28"/>
        </w:rPr>
        <w:t xml:space="preserve"> возник</w:t>
      </w:r>
      <w:r>
        <w:rPr>
          <w:rFonts w:ascii="Times New Roman" w:hAnsi="Times New Roman" w:cs="Times New Roman"/>
          <w:sz w:val="28"/>
          <w:szCs w:val="28"/>
        </w:rPr>
        <w:t>ающие</w:t>
      </w:r>
      <w:r w:rsidRPr="006A7382">
        <w:rPr>
          <w:rFonts w:ascii="Times New Roman" w:hAnsi="Times New Roman" w:cs="Times New Roman"/>
          <w:sz w:val="28"/>
          <w:szCs w:val="28"/>
        </w:rPr>
        <w:t xml:space="preserve"> из гражданских, административных и иных публичных правоотношений в связи с осуществлением предпринимательской и иной экономической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14:paraId="16C91B42" w14:textId="3E7D220C" w:rsidR="00F7620E" w:rsidRPr="00E8527A" w:rsidRDefault="00F7620E" w:rsidP="002355FC">
      <w:pPr>
        <w:spacing w:before="240" w:after="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95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Цели и задачи Центра</w:t>
      </w:r>
      <w:r w:rsidR="00701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F167BDD" w14:textId="1691BA43" w:rsidR="00F7620E" w:rsidRPr="007011B3" w:rsidRDefault="00443768" w:rsidP="00443768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7620E"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и задачами Центра являются:</w:t>
      </w:r>
    </w:p>
    <w:p w14:paraId="2C9AA8ED" w14:textId="66BB032D" w:rsidR="00F7620E" w:rsidRPr="00443768" w:rsidRDefault="00443768" w:rsidP="00443768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примирительных процедур с участием медиатора (посредника);</w:t>
      </w:r>
    </w:p>
    <w:p w14:paraId="444F4531" w14:textId="0D46997D" w:rsidR="00F7620E" w:rsidRPr="00443768" w:rsidRDefault="00443768" w:rsidP="00443768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развитию в </w:t>
      </w:r>
      <w:r w:rsidR="007011B3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</w:t>
      </w:r>
      <w:r w:rsidR="00F7620E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медиации как альтернативного способа урегулирования споров;</w:t>
      </w:r>
    </w:p>
    <w:p w14:paraId="0E9A3EA4" w14:textId="76948C93" w:rsidR="007011B3" w:rsidRPr="00443768" w:rsidRDefault="00443768" w:rsidP="00443768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011B3" w:rsidRPr="00443768">
        <w:rPr>
          <w:rFonts w:ascii="Times New Roman" w:hAnsi="Times New Roman" w:cs="Times New Roman"/>
          <w:sz w:val="28"/>
          <w:szCs w:val="28"/>
        </w:rPr>
        <w:t>содействие урегулированию споров, возникающих между субъектами предпринимательской деятельности;</w:t>
      </w:r>
      <w:r w:rsidR="007011B3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01E5260" w14:textId="33D262CC" w:rsidR="00F7620E" w:rsidRPr="00443768" w:rsidRDefault="00443768" w:rsidP="00443768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партнёрских, деловых отношений и совершенствованию этики делового оборота, гармонизации социальных отношений;</w:t>
      </w:r>
    </w:p>
    <w:p w14:paraId="164B0418" w14:textId="3EBBD524" w:rsidR="00F7620E" w:rsidRPr="00443768" w:rsidRDefault="00443768" w:rsidP="00443768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организационной и методологической помощи медиаторам в осуществлении процедуры медиации;</w:t>
      </w:r>
    </w:p>
    <w:p w14:paraId="56E8D0AD" w14:textId="04757D36" w:rsidR="00F7620E" w:rsidRPr="00443768" w:rsidRDefault="00443768" w:rsidP="00443768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субъектам предпринимательской деятельности, в том числе иностранным, а также физическим лицам в выборе медиатора или, по их желанию, назначение его для проведения процедуры медиации; </w:t>
      </w:r>
    </w:p>
    <w:p w14:paraId="3C9A7362" w14:textId="1048D222" w:rsidR="00F7620E" w:rsidRPr="00443768" w:rsidRDefault="00443768" w:rsidP="00443768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443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российскими и зарубежными центрами посредничества (медиации), международными организациями в области примирительных процедур.</w:t>
      </w:r>
    </w:p>
    <w:p w14:paraId="75AAF92F" w14:textId="4FE365AA" w:rsidR="00F7620E" w:rsidRPr="00E8527A" w:rsidRDefault="00F7620E" w:rsidP="002355FC">
      <w:pPr>
        <w:spacing w:before="240" w:after="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95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9168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и п</w:t>
      </w: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олномочия Центра</w:t>
      </w:r>
      <w:r w:rsidR="00951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BD81AC9" w14:textId="149EC559" w:rsidR="00F7620E" w:rsidRPr="007011B3" w:rsidRDefault="00F7620E" w:rsidP="00034B51">
      <w:pPr>
        <w:pStyle w:val="a4"/>
        <w:numPr>
          <w:ilvl w:val="0"/>
          <w:numId w:val="19"/>
        </w:numPr>
        <w:tabs>
          <w:tab w:val="left" w:pos="709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 Центр:</w:t>
      </w:r>
    </w:p>
    <w:p w14:paraId="3C886EFB" w14:textId="1C349EC0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содействие сторонам в выборе медиатора или, по их желанию, назначает медиатора для проведения медиации;</w:t>
      </w:r>
    </w:p>
    <w:p w14:paraId="5916647B" w14:textId="67680D34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="009168FB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список медиаторов Центра;</w:t>
      </w:r>
    </w:p>
    <w:p w14:paraId="4B199F98" w14:textId="24CF83CC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соблюдение медиаторами Центра этических норм при проведении медиации;</w:t>
      </w:r>
    </w:p>
    <w:p w14:paraId="310C6D0D" w14:textId="67C3E5D2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формы документов, связанных с проведением примирительной процедуры;</w:t>
      </w:r>
    </w:p>
    <w:p w14:paraId="44C0559A" w14:textId="5C44A278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 в разработке законопроектов и иных нормативных правовых актов в сфере альтернативных способов урегулирования споров;</w:t>
      </w:r>
    </w:p>
    <w:p w14:paraId="21A0D288" w14:textId="0BC6EA5C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участие в конференциях, семинарах, круглых столах и иных мероприятиях, проводимых по вопросам посредничества (медиации); </w:t>
      </w:r>
    </w:p>
    <w:p w14:paraId="31B9803A" w14:textId="5A7317EA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 со средствами массовой информации для популяризации примирительной процедуры с участием медиатора (посредника);</w:t>
      </w:r>
    </w:p>
    <w:p w14:paraId="3478FC39" w14:textId="1367E68C" w:rsidR="00F7620E" w:rsidRPr="00034B51" w:rsidRDefault="00034B51" w:rsidP="00034B51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034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предложения по совершенствованию учебных программ профессиональной подготовки и повышения квалификации медиаторов (посредников).</w:t>
      </w:r>
    </w:p>
    <w:p w14:paraId="1EF79C8B" w14:textId="185C11CA" w:rsidR="00E57F20" w:rsidRPr="00E57F20" w:rsidRDefault="00E57F20" w:rsidP="006514C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E5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E57F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торы</w:t>
      </w:r>
      <w:r w:rsidR="00C16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Центра </w:t>
      </w:r>
    </w:p>
    <w:p w14:paraId="27016729" w14:textId="13ABDF26" w:rsidR="00E57F20" w:rsidRPr="00C16B26" w:rsidRDefault="00031EF7" w:rsidP="00031EF7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Медиаторы </w:t>
      </w:r>
      <w:r w:rsidR="00C16B26" w:rsidRPr="00C16B26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E57F20" w:rsidRPr="00C16B26">
        <w:rPr>
          <w:rFonts w:ascii="Times New Roman" w:hAnsi="Times New Roman" w:cs="Times New Roman"/>
          <w:sz w:val="28"/>
          <w:szCs w:val="28"/>
        </w:rPr>
        <w:t>осуществляют свою деятельность на профессиональной основе</w:t>
      </w:r>
      <w:r w:rsidR="00C16B26" w:rsidRPr="00C16B26">
        <w:rPr>
          <w:rFonts w:ascii="Times New Roman" w:hAnsi="Times New Roman" w:cs="Times New Roman"/>
          <w:sz w:val="28"/>
          <w:szCs w:val="28"/>
        </w:rPr>
        <w:t xml:space="preserve">: медиатором может быть </w:t>
      </w:r>
      <w:r w:rsidR="00E57F20" w:rsidRPr="00C16B26">
        <w:rPr>
          <w:rFonts w:ascii="Times New Roman" w:hAnsi="Times New Roman" w:cs="Times New Roman"/>
          <w:sz w:val="28"/>
          <w:szCs w:val="28"/>
        </w:rPr>
        <w:t>физическ</w:t>
      </w:r>
      <w:r w:rsidR="00C16B26">
        <w:rPr>
          <w:rFonts w:ascii="Times New Roman" w:hAnsi="Times New Roman" w:cs="Times New Roman"/>
          <w:sz w:val="28"/>
          <w:szCs w:val="28"/>
        </w:rPr>
        <w:t>ое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 лиц</w:t>
      </w:r>
      <w:r w:rsidR="00C16B26">
        <w:rPr>
          <w:rFonts w:ascii="Times New Roman" w:hAnsi="Times New Roman" w:cs="Times New Roman"/>
          <w:sz w:val="28"/>
          <w:szCs w:val="28"/>
        </w:rPr>
        <w:t>о</w:t>
      </w:r>
      <w:r w:rsidR="00E57F20" w:rsidRPr="00C16B26">
        <w:rPr>
          <w:rFonts w:ascii="Times New Roman" w:hAnsi="Times New Roman" w:cs="Times New Roman"/>
          <w:sz w:val="28"/>
          <w:szCs w:val="28"/>
        </w:rPr>
        <w:t>, соответствующ</w:t>
      </w:r>
      <w:r w:rsidR="00C16B26">
        <w:rPr>
          <w:rFonts w:ascii="Times New Roman" w:hAnsi="Times New Roman" w:cs="Times New Roman"/>
          <w:sz w:val="28"/>
          <w:szCs w:val="28"/>
        </w:rPr>
        <w:t>ее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 требованиям, установленным статьей 16 Закон</w:t>
      </w:r>
      <w:r w:rsidR="00C16B26">
        <w:rPr>
          <w:rFonts w:ascii="Times New Roman" w:hAnsi="Times New Roman" w:cs="Times New Roman"/>
          <w:sz w:val="28"/>
          <w:szCs w:val="28"/>
        </w:rPr>
        <w:t>а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 о медиации.</w:t>
      </w:r>
    </w:p>
    <w:p w14:paraId="407B95EC" w14:textId="0CEEEF51" w:rsidR="00E57F20" w:rsidRPr="00C16B26" w:rsidRDefault="00031EF7" w:rsidP="00031EF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7F20" w:rsidRPr="00C16B26">
        <w:rPr>
          <w:rFonts w:ascii="Times New Roman" w:hAnsi="Times New Roman" w:cs="Times New Roman"/>
          <w:sz w:val="28"/>
          <w:szCs w:val="28"/>
        </w:rPr>
        <w:t>При осуществлении своих функций медиаторы беспристрастны и независимы</w:t>
      </w:r>
      <w:r w:rsidR="00C16B26" w:rsidRPr="00C16B26">
        <w:rPr>
          <w:rFonts w:ascii="Times New Roman" w:hAnsi="Times New Roman" w:cs="Times New Roman"/>
          <w:sz w:val="28"/>
          <w:szCs w:val="28"/>
        </w:rPr>
        <w:t xml:space="preserve"> и </w:t>
      </w:r>
      <w:r w:rsidR="00E57F20" w:rsidRPr="00C16B26">
        <w:rPr>
          <w:rFonts w:ascii="Times New Roman" w:hAnsi="Times New Roman" w:cs="Times New Roman"/>
          <w:sz w:val="28"/>
          <w:szCs w:val="28"/>
        </w:rPr>
        <w:t>не вправе:</w:t>
      </w:r>
    </w:p>
    <w:p w14:paraId="6033648F" w14:textId="2267415A" w:rsidR="00E57F20" w:rsidRPr="00AF123A" w:rsidRDefault="00E57F20" w:rsidP="00AF123A">
      <w:pPr>
        <w:pStyle w:val="a4"/>
        <w:numPr>
          <w:ilvl w:val="0"/>
          <w:numId w:val="18"/>
        </w:numPr>
        <w:spacing w:before="120" w:after="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123A">
        <w:rPr>
          <w:rFonts w:ascii="Times New Roman" w:hAnsi="Times New Roman" w:cs="Times New Roman"/>
          <w:sz w:val="28"/>
          <w:szCs w:val="28"/>
        </w:rPr>
        <w:lastRenderedPageBreak/>
        <w:t>быть представителем какой-либо стороны;</w:t>
      </w:r>
    </w:p>
    <w:p w14:paraId="2EA5BC62" w14:textId="709D59E3" w:rsidR="00E57F20" w:rsidRPr="00AF123A" w:rsidRDefault="00E57F20" w:rsidP="00AF123A">
      <w:pPr>
        <w:pStyle w:val="a4"/>
        <w:numPr>
          <w:ilvl w:val="0"/>
          <w:numId w:val="18"/>
        </w:numPr>
        <w:spacing w:before="120" w:after="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123A">
        <w:rPr>
          <w:rFonts w:ascii="Times New Roman" w:hAnsi="Times New Roman" w:cs="Times New Roman"/>
          <w:sz w:val="28"/>
          <w:szCs w:val="28"/>
        </w:rPr>
        <w:t>оказывать какой-либо стороне юридическую, консультационную или иную помощь;</w:t>
      </w:r>
    </w:p>
    <w:p w14:paraId="2738CDCD" w14:textId="505ACCAA" w:rsidR="00E57F20" w:rsidRPr="00AF123A" w:rsidRDefault="00E57F20" w:rsidP="00AF123A">
      <w:pPr>
        <w:pStyle w:val="a4"/>
        <w:numPr>
          <w:ilvl w:val="0"/>
          <w:numId w:val="18"/>
        </w:numPr>
        <w:spacing w:before="120" w:after="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123A">
        <w:rPr>
          <w:rFonts w:ascii="Times New Roman" w:hAnsi="Times New Roman" w:cs="Times New Roman"/>
          <w:sz w:val="28"/>
          <w:szCs w:val="28"/>
        </w:rPr>
        <w:t>осуществлять деятельность медиатора, если при проведении процедуры медиации он лично (прямо или косвенно) заинтересован в ее результате, в том числе состоит с лицом, являющимся одной из сторон, в супружеских отношениях, родственных отношениях или отношениях свойства;</w:t>
      </w:r>
    </w:p>
    <w:p w14:paraId="493BEEEA" w14:textId="6A16E976" w:rsidR="00E57F20" w:rsidRPr="00AF123A" w:rsidRDefault="00E57F20" w:rsidP="00AF123A">
      <w:pPr>
        <w:pStyle w:val="a4"/>
        <w:numPr>
          <w:ilvl w:val="0"/>
          <w:numId w:val="18"/>
        </w:numPr>
        <w:spacing w:before="120" w:after="0" w:line="252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123A">
        <w:rPr>
          <w:rFonts w:ascii="Times New Roman" w:hAnsi="Times New Roman" w:cs="Times New Roman"/>
          <w:sz w:val="28"/>
          <w:szCs w:val="28"/>
        </w:rPr>
        <w:t>делать без согласия сторон публичные заявления по существу спора.</w:t>
      </w:r>
    </w:p>
    <w:p w14:paraId="1B495EC0" w14:textId="04C00876" w:rsidR="00E57F20" w:rsidRPr="00C16B26" w:rsidRDefault="00031EF7" w:rsidP="00031EF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7F20" w:rsidRPr="00C16B26">
        <w:rPr>
          <w:rFonts w:ascii="Times New Roman" w:hAnsi="Times New Roman" w:cs="Times New Roman"/>
          <w:sz w:val="28"/>
          <w:szCs w:val="28"/>
        </w:rPr>
        <w:t>Лицо, принимающее на себя функции медиатора, заполняет и подписывает заявление, форма которого утверждается Презид</w:t>
      </w:r>
      <w:r w:rsidR="00C16B26">
        <w:rPr>
          <w:rFonts w:ascii="Times New Roman" w:hAnsi="Times New Roman" w:cs="Times New Roman"/>
          <w:sz w:val="28"/>
          <w:szCs w:val="28"/>
        </w:rPr>
        <w:t xml:space="preserve">ентом Уральской ТПП, 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с выражением согласия принять и выполнять функции медиатора, а также сообщает в </w:t>
      </w:r>
      <w:r w:rsidR="00C16B26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о любых обстоятельствах, которые могут вызвать обоснованные сомнения относительно его беспристрастности или независимости в связи со спором, в урегулировании которого предполагается его участие, равно как и о наличии каких-либо иных обстоятельств юридического или фактического характера, могущих препятствовать выполнению им функций медиатора. </w:t>
      </w:r>
    </w:p>
    <w:p w14:paraId="68C4BA1F" w14:textId="4D799915" w:rsidR="00E57F20" w:rsidRPr="006A7382" w:rsidRDefault="00E57F20" w:rsidP="009168FB">
      <w:pPr>
        <w:spacing w:before="120"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82">
        <w:rPr>
          <w:rFonts w:ascii="Times New Roman" w:hAnsi="Times New Roman" w:cs="Times New Roman"/>
          <w:sz w:val="28"/>
          <w:szCs w:val="28"/>
        </w:rPr>
        <w:t xml:space="preserve">Медиатор должен незамедлительно поставить в известность </w:t>
      </w:r>
      <w:r w:rsidR="00C16B26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6A7382">
        <w:rPr>
          <w:rFonts w:ascii="Times New Roman" w:hAnsi="Times New Roman" w:cs="Times New Roman"/>
          <w:sz w:val="28"/>
          <w:szCs w:val="28"/>
        </w:rPr>
        <w:t xml:space="preserve">о любом таком обстоятельстве, если оно становится ему известным впоследствии во время проведения процедуры медиации. </w:t>
      </w:r>
      <w:r w:rsidR="00C16B26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6A7382">
        <w:rPr>
          <w:rFonts w:ascii="Times New Roman" w:hAnsi="Times New Roman" w:cs="Times New Roman"/>
          <w:sz w:val="28"/>
          <w:szCs w:val="28"/>
        </w:rPr>
        <w:t>направляет информацию о таких обстоятельствах сторонам с установлением срока для возможных комментариев.</w:t>
      </w:r>
    </w:p>
    <w:p w14:paraId="133C2087" w14:textId="1F20EA07" w:rsidR="00E57F20" w:rsidRPr="00C16B26" w:rsidRDefault="00031EF7" w:rsidP="00031EF7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Отношения медиаторов со сторонами и с </w:t>
      </w:r>
      <w:r w:rsidR="00744CE4">
        <w:rPr>
          <w:rFonts w:ascii="Times New Roman" w:hAnsi="Times New Roman" w:cs="Times New Roman"/>
          <w:sz w:val="28"/>
          <w:szCs w:val="28"/>
        </w:rPr>
        <w:t xml:space="preserve">Уральской </w:t>
      </w:r>
      <w:r w:rsidR="00E57F20" w:rsidRPr="00C16B26">
        <w:rPr>
          <w:rFonts w:ascii="Times New Roman" w:hAnsi="Times New Roman" w:cs="Times New Roman"/>
          <w:sz w:val="28"/>
          <w:szCs w:val="28"/>
        </w:rPr>
        <w:t xml:space="preserve">ТПП </w:t>
      </w:r>
      <w:r w:rsidR="00744CE4">
        <w:rPr>
          <w:rFonts w:ascii="Times New Roman" w:hAnsi="Times New Roman" w:cs="Times New Roman"/>
          <w:sz w:val="28"/>
          <w:szCs w:val="28"/>
        </w:rPr>
        <w:t>о</w:t>
      </w:r>
      <w:r w:rsidR="00E57F20" w:rsidRPr="00C16B26">
        <w:rPr>
          <w:rFonts w:ascii="Times New Roman" w:hAnsi="Times New Roman" w:cs="Times New Roman"/>
          <w:sz w:val="28"/>
          <w:szCs w:val="28"/>
        </w:rPr>
        <w:t>пределяются применимым законодательством о процедуре медиации. Трудовые или гражданско-правовые договоры в связи с осуществлением ими своих функций не заключаются.</w:t>
      </w:r>
    </w:p>
    <w:p w14:paraId="33A12C5C" w14:textId="4F928F7C" w:rsidR="00E57F20" w:rsidRDefault="00E57F20" w:rsidP="009168FB">
      <w:pPr>
        <w:spacing w:before="240"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89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81BF5">
        <w:rPr>
          <w:rFonts w:ascii="Times New Roman" w:hAnsi="Times New Roman" w:cs="Times New Roman"/>
          <w:b/>
          <w:sz w:val="28"/>
          <w:szCs w:val="28"/>
        </w:rPr>
        <w:t>7</w:t>
      </w:r>
      <w:r w:rsidRPr="0006589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BF5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формирования Центра</w:t>
      </w:r>
      <w:r w:rsidR="00E81BF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E81BF5">
        <w:rPr>
          <w:rFonts w:ascii="Times New Roman" w:hAnsi="Times New Roman" w:cs="Times New Roman"/>
          <w:b/>
          <w:sz w:val="28"/>
          <w:szCs w:val="28"/>
        </w:rPr>
        <w:t>медиаторов</w:t>
      </w:r>
    </w:p>
    <w:p w14:paraId="492FA28F" w14:textId="621FB2F1" w:rsidR="00E57F20" w:rsidRPr="00E81BF5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7F20" w:rsidRPr="00E81BF5">
        <w:rPr>
          <w:rFonts w:ascii="Times New Roman" w:hAnsi="Times New Roman" w:cs="Times New Roman"/>
          <w:sz w:val="28"/>
          <w:szCs w:val="28"/>
        </w:rPr>
        <w:t xml:space="preserve">В </w:t>
      </w:r>
      <w:r w:rsidR="00E81BF5" w:rsidRPr="00E81BF5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E57F20" w:rsidRPr="00E81BF5">
        <w:rPr>
          <w:rFonts w:ascii="Times New Roman" w:hAnsi="Times New Roman" w:cs="Times New Roman"/>
          <w:sz w:val="28"/>
          <w:szCs w:val="28"/>
        </w:rPr>
        <w:t>входят медиаторы, включ</w:t>
      </w:r>
      <w:r w:rsidR="00E81BF5">
        <w:rPr>
          <w:rFonts w:ascii="Times New Roman" w:hAnsi="Times New Roman" w:cs="Times New Roman"/>
          <w:sz w:val="28"/>
          <w:szCs w:val="28"/>
        </w:rPr>
        <w:t>ё</w:t>
      </w:r>
      <w:r w:rsidR="00E57F20" w:rsidRPr="00E81BF5">
        <w:rPr>
          <w:rFonts w:ascii="Times New Roman" w:hAnsi="Times New Roman" w:cs="Times New Roman"/>
          <w:sz w:val="28"/>
          <w:szCs w:val="28"/>
        </w:rPr>
        <w:t xml:space="preserve">нные в Список </w:t>
      </w:r>
      <w:r w:rsidR="00E81BF5" w:rsidRPr="00E81BF5">
        <w:rPr>
          <w:rFonts w:ascii="Times New Roman" w:hAnsi="Times New Roman" w:cs="Times New Roman"/>
          <w:sz w:val="28"/>
          <w:szCs w:val="28"/>
        </w:rPr>
        <w:t xml:space="preserve">медиаторов, </w:t>
      </w:r>
      <w:r w:rsidR="00E57F20" w:rsidRPr="00E81BF5">
        <w:rPr>
          <w:rFonts w:ascii="Times New Roman" w:hAnsi="Times New Roman" w:cs="Times New Roman"/>
          <w:sz w:val="28"/>
          <w:szCs w:val="28"/>
        </w:rPr>
        <w:t xml:space="preserve">утверждаемый </w:t>
      </w:r>
      <w:r w:rsidR="00E81BF5" w:rsidRPr="00E85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Президентом </w:t>
      </w:r>
      <w:r w:rsidR="00E8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Уральской ТПП</w:t>
      </w:r>
      <w:r w:rsidR="00E81BF5" w:rsidRPr="00E85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представлению Руководителя Центра</w:t>
      </w:r>
      <w:r w:rsidR="00E8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7F20" w:rsidRPr="00E81BF5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E81BF5">
        <w:rPr>
          <w:rFonts w:ascii="Times New Roman" w:hAnsi="Times New Roman" w:cs="Times New Roman"/>
          <w:sz w:val="28"/>
          <w:szCs w:val="28"/>
        </w:rPr>
        <w:t>один</w:t>
      </w:r>
      <w:r w:rsidR="00E57F20" w:rsidRPr="00E81BF5">
        <w:rPr>
          <w:rFonts w:ascii="Times New Roman" w:hAnsi="Times New Roman" w:cs="Times New Roman"/>
          <w:sz w:val="28"/>
          <w:szCs w:val="28"/>
        </w:rPr>
        <w:t xml:space="preserve"> года. Если по истечении указанного срока не был утвержд</w:t>
      </w:r>
      <w:r w:rsidR="00E81BF5">
        <w:rPr>
          <w:rFonts w:ascii="Times New Roman" w:hAnsi="Times New Roman" w:cs="Times New Roman"/>
          <w:sz w:val="28"/>
          <w:szCs w:val="28"/>
        </w:rPr>
        <w:t>ё</w:t>
      </w:r>
      <w:r w:rsidR="00E57F20" w:rsidRPr="00E81BF5">
        <w:rPr>
          <w:rFonts w:ascii="Times New Roman" w:hAnsi="Times New Roman" w:cs="Times New Roman"/>
          <w:sz w:val="28"/>
          <w:szCs w:val="28"/>
        </w:rPr>
        <w:t xml:space="preserve">н новый Список </w:t>
      </w:r>
      <w:r w:rsidR="00E81BF5">
        <w:rPr>
          <w:rFonts w:ascii="Times New Roman" w:hAnsi="Times New Roman" w:cs="Times New Roman"/>
          <w:sz w:val="28"/>
          <w:szCs w:val="28"/>
        </w:rPr>
        <w:t>медиаторов Центра</w:t>
      </w:r>
      <w:r w:rsidR="00E57F20" w:rsidRPr="00E81BF5">
        <w:rPr>
          <w:rFonts w:ascii="Times New Roman" w:hAnsi="Times New Roman" w:cs="Times New Roman"/>
          <w:sz w:val="28"/>
          <w:szCs w:val="28"/>
        </w:rPr>
        <w:t>, ранее утвержд</w:t>
      </w:r>
      <w:r w:rsidR="00E81BF5">
        <w:rPr>
          <w:rFonts w:ascii="Times New Roman" w:hAnsi="Times New Roman" w:cs="Times New Roman"/>
          <w:sz w:val="28"/>
          <w:szCs w:val="28"/>
        </w:rPr>
        <w:t>ё</w:t>
      </w:r>
      <w:r w:rsidR="00E57F20" w:rsidRPr="00E81BF5">
        <w:rPr>
          <w:rFonts w:ascii="Times New Roman" w:hAnsi="Times New Roman" w:cs="Times New Roman"/>
          <w:sz w:val="28"/>
          <w:szCs w:val="28"/>
        </w:rPr>
        <w:t xml:space="preserve">нный Список продолжает действовать до утверждения нового Списка </w:t>
      </w:r>
      <w:r w:rsidR="00E81BF5">
        <w:rPr>
          <w:rFonts w:ascii="Times New Roman" w:hAnsi="Times New Roman" w:cs="Times New Roman"/>
          <w:sz w:val="28"/>
          <w:szCs w:val="28"/>
        </w:rPr>
        <w:t>медиаторов</w:t>
      </w:r>
      <w:r w:rsidR="00E57F20" w:rsidRPr="00E81BF5">
        <w:rPr>
          <w:rFonts w:ascii="Times New Roman" w:hAnsi="Times New Roman" w:cs="Times New Roman"/>
          <w:sz w:val="28"/>
          <w:szCs w:val="28"/>
        </w:rPr>
        <w:t>.</w:t>
      </w:r>
    </w:p>
    <w:p w14:paraId="3BB5D90C" w14:textId="0BB2C5D0" w:rsidR="00E81BF5" w:rsidRPr="00744CE4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81BF5" w:rsidRPr="00E8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медиаторов Центра содержит фамилии, имена и отчества медиаторов, а также сведения об их образовании и профессиональной деятельности.</w:t>
      </w:r>
    </w:p>
    <w:p w14:paraId="66AA9ED8" w14:textId="409DA193" w:rsidR="00744CE4" w:rsidRPr="00744CE4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44CE4" w:rsidRPr="00744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 в Центр в качестве медиатора осуществляется на основании заявления и документов, подтверждающих соответствующую квалификацию медиатора, вне зависимости от сроков формирования списка Центра.</w:t>
      </w:r>
    </w:p>
    <w:p w14:paraId="3A9CA1C1" w14:textId="18894EF3" w:rsidR="00744CE4" w:rsidRPr="00744CE4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744CE4" w:rsidRPr="00744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заявления о приеме в Центр осуществляется Руководителем Центра. В случае соответствия всем требованиям, предъявляемым к медиатору, </w:t>
      </w:r>
      <w:r w:rsidR="00744CE4" w:rsidRPr="00744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 о включении в состав принимается на основании приказа Президента Уральской ТПП. </w:t>
      </w:r>
    </w:p>
    <w:p w14:paraId="7A0012EE" w14:textId="46042488" w:rsidR="00744CE4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4CE4">
        <w:rPr>
          <w:rFonts w:ascii="Times New Roman" w:hAnsi="Times New Roman" w:cs="Times New Roman"/>
          <w:sz w:val="28"/>
          <w:szCs w:val="28"/>
        </w:rPr>
        <w:t xml:space="preserve">Уральская </w:t>
      </w:r>
      <w:r w:rsidR="00744CE4" w:rsidRPr="00744CE4">
        <w:rPr>
          <w:rFonts w:ascii="Times New Roman" w:hAnsi="Times New Roman" w:cs="Times New Roman"/>
          <w:sz w:val="28"/>
          <w:szCs w:val="28"/>
        </w:rPr>
        <w:t xml:space="preserve">ТПП вправе по мере необходимости вносить дополнения и изменения в Список </w:t>
      </w:r>
      <w:r w:rsidR="00744CE4">
        <w:rPr>
          <w:rFonts w:ascii="Times New Roman" w:hAnsi="Times New Roman" w:cs="Times New Roman"/>
          <w:sz w:val="28"/>
          <w:szCs w:val="28"/>
        </w:rPr>
        <w:t>медиаторов</w:t>
      </w:r>
      <w:r w:rsidR="00744CE4" w:rsidRPr="00744CE4">
        <w:rPr>
          <w:rFonts w:ascii="Times New Roman" w:hAnsi="Times New Roman" w:cs="Times New Roman"/>
          <w:sz w:val="28"/>
          <w:szCs w:val="28"/>
        </w:rPr>
        <w:t>.</w:t>
      </w:r>
    </w:p>
    <w:p w14:paraId="4A54864A" w14:textId="79DB8174" w:rsidR="00E81BF5" w:rsidRPr="00E81BF5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E81BF5" w:rsidRPr="00E8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медиаторов Центра может быть предоставлен любому заинтересованному лицу и размещается на официальном сайте Уральской ТПП.</w:t>
      </w:r>
    </w:p>
    <w:p w14:paraId="67E81B77" w14:textId="76251A24" w:rsidR="00744CE4" w:rsidRPr="00744CE4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744CE4" w:rsidRPr="00744C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Центра вправе в любое время выйти из состава медиаторов Центра по своему усмотрению. Выход из состава медиаторов Центра осуществляется путем подачи письменного заявления на имя Руководителя Центра.</w:t>
      </w:r>
    </w:p>
    <w:p w14:paraId="0AE442AC" w14:textId="59472E37" w:rsidR="00E57F20" w:rsidRPr="00744CE4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Исключение из Списка </w:t>
      </w:r>
      <w:r w:rsidR="00744CE4">
        <w:rPr>
          <w:rFonts w:ascii="Times New Roman" w:hAnsi="Times New Roman" w:cs="Times New Roman"/>
          <w:sz w:val="28"/>
          <w:szCs w:val="28"/>
        </w:rPr>
        <w:t>медиаторов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 осуществляется в случаях смерти медиатора, признания его недееспособным, ограниченно дееспособным, безвестно отсутствующим или объявления умершим на основании решения суда, вступившего в законную силу, признания </w:t>
      </w:r>
      <w:r w:rsidR="00744CE4">
        <w:rPr>
          <w:rFonts w:ascii="Times New Roman" w:hAnsi="Times New Roman" w:cs="Times New Roman"/>
          <w:sz w:val="28"/>
          <w:szCs w:val="28"/>
        </w:rPr>
        <w:t xml:space="preserve">Уральской 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ТПП утраты </w:t>
      </w:r>
      <w:r w:rsidR="00744CE4">
        <w:rPr>
          <w:rFonts w:ascii="Times New Roman" w:hAnsi="Times New Roman" w:cs="Times New Roman"/>
          <w:sz w:val="28"/>
          <w:szCs w:val="28"/>
        </w:rPr>
        <w:t>медиатором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744CE4">
        <w:rPr>
          <w:rFonts w:ascii="Times New Roman" w:hAnsi="Times New Roman" w:cs="Times New Roman"/>
          <w:sz w:val="28"/>
          <w:szCs w:val="28"/>
        </w:rPr>
        <w:t>Центром медиации</w:t>
      </w:r>
      <w:r w:rsidR="00E57F20" w:rsidRPr="00744CE4">
        <w:rPr>
          <w:rFonts w:ascii="Times New Roman" w:hAnsi="Times New Roman" w:cs="Times New Roman"/>
          <w:sz w:val="28"/>
          <w:szCs w:val="28"/>
        </w:rPr>
        <w:t>, в иных случаях, когда член Коллегии не соответствует требованиям, предъявляемым законодательством или настоящим Положением.</w:t>
      </w:r>
    </w:p>
    <w:p w14:paraId="71DE78D4" w14:textId="1CDAFAB5" w:rsidR="00E57F20" w:rsidRPr="00744CE4" w:rsidRDefault="002355FC" w:rsidP="002355FC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При наличии согласия </w:t>
      </w:r>
      <w:r w:rsidR="00744CE4">
        <w:rPr>
          <w:rFonts w:ascii="Times New Roman" w:hAnsi="Times New Roman" w:cs="Times New Roman"/>
          <w:sz w:val="28"/>
          <w:szCs w:val="28"/>
        </w:rPr>
        <w:t>Руководителя Центра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 функции медиатора могут также выполнять лица, не включенные в Список </w:t>
      </w:r>
      <w:r w:rsidR="00744CE4">
        <w:rPr>
          <w:rFonts w:ascii="Times New Roman" w:hAnsi="Times New Roman" w:cs="Times New Roman"/>
          <w:sz w:val="28"/>
          <w:szCs w:val="28"/>
        </w:rPr>
        <w:t>медиаторов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, </w:t>
      </w:r>
      <w:r w:rsidR="00004928" w:rsidRPr="00E85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привлеч</w:t>
      </w:r>
      <w:r w:rsidR="0000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004928" w:rsidRPr="00E85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Руководителем Центра, в том числе, </w:t>
      </w:r>
      <w:r w:rsidR="00E57F20" w:rsidRPr="00744CE4">
        <w:rPr>
          <w:rFonts w:ascii="Times New Roman" w:hAnsi="Times New Roman" w:cs="Times New Roman"/>
          <w:sz w:val="28"/>
          <w:szCs w:val="28"/>
        </w:rPr>
        <w:t>если они избраны сторонами для проведения процедуры медиации и соответствуют требованиям, установленным стать</w:t>
      </w:r>
      <w:r w:rsidR="00004928">
        <w:rPr>
          <w:rFonts w:ascii="Times New Roman" w:hAnsi="Times New Roman" w:cs="Times New Roman"/>
          <w:sz w:val="28"/>
          <w:szCs w:val="28"/>
        </w:rPr>
        <w:t>ё</w:t>
      </w:r>
      <w:r w:rsidR="00E57F20" w:rsidRPr="00744CE4">
        <w:rPr>
          <w:rFonts w:ascii="Times New Roman" w:hAnsi="Times New Roman" w:cs="Times New Roman"/>
          <w:sz w:val="28"/>
          <w:szCs w:val="28"/>
        </w:rPr>
        <w:t xml:space="preserve">й 16 Закона о медиации. </w:t>
      </w:r>
    </w:p>
    <w:p w14:paraId="6B4688F0" w14:textId="35BB076B" w:rsidR="00F7620E" w:rsidRPr="00E8527A" w:rsidRDefault="00F7620E" w:rsidP="009168FB">
      <w:pPr>
        <w:spacing w:before="240" w:after="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00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Общее собрание медиаторов Центра </w:t>
      </w:r>
    </w:p>
    <w:p w14:paraId="02FCAC3D" w14:textId="3F6D174E" w:rsidR="00F7620E" w:rsidRPr="00004928" w:rsidRDefault="006514C1" w:rsidP="006514C1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7620E" w:rsidRPr="0000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медиаторов Центра (далее по тексту – Общее собрание) созывается и проводится по мере необходимости для рассмотрения и решения наиболее важных вопросов деятельности Центра в рамках проведения медиативных процедур.</w:t>
      </w:r>
    </w:p>
    <w:p w14:paraId="32684939" w14:textId="080A9766" w:rsidR="00F7620E" w:rsidRPr="00004928" w:rsidRDefault="006514C1" w:rsidP="006514C1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7620E" w:rsidRPr="0000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Общего собрания принимаются простым большинством голосов от числа присутствующих на собрании при условии участия в нем не менее 25% от общего числа членов Центра.</w:t>
      </w:r>
    </w:p>
    <w:p w14:paraId="65CDD7DD" w14:textId="2C720AE6" w:rsidR="00F7620E" w:rsidRPr="00004928" w:rsidRDefault="006514C1" w:rsidP="006514C1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7620E" w:rsidRPr="00004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Общего собрания оформляются протоколом.</w:t>
      </w:r>
    </w:p>
    <w:p w14:paraId="1FEA21E6" w14:textId="7BB8DEA9" w:rsidR="00F7620E" w:rsidRPr="00E8527A" w:rsidRDefault="00F7620E" w:rsidP="009168FB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00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Руководитель Центра</w:t>
      </w:r>
    </w:p>
    <w:p w14:paraId="0624F12A" w14:textId="0F39F18A" w:rsidR="00F7620E" w:rsidRPr="00E8527A" w:rsidRDefault="006514C1" w:rsidP="009168FB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7620E" w:rsidRPr="00E85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возглавляет Руководитель, занимающий должность </w:t>
      </w:r>
      <w:r w:rsidR="000F7666" w:rsidRPr="00A62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юридического отдела</w:t>
      </w:r>
      <w:r w:rsid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Уральской </w:t>
      </w:r>
      <w:r w:rsidR="00E85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ТПП</w:t>
      </w:r>
      <w:r w:rsidR="00F7620E" w:rsidRPr="00E85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449420" w14:textId="5F82596C" w:rsidR="00F7620E" w:rsidRPr="000F7666" w:rsidRDefault="006514C1" w:rsidP="006514C1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7620E" w:rsidRP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</w:t>
      </w:r>
      <w:r w:rsidR="00F7620E" w:rsidRP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BF36E7C" w14:textId="1F0B981B" w:rsidR="00F7620E" w:rsidRPr="006A0CAB" w:rsidRDefault="006A0CAB" w:rsidP="006A0CAB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6A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и координирует работу Центра;</w:t>
      </w:r>
    </w:p>
    <w:p w14:paraId="34E2633D" w14:textId="7FC28DBF" w:rsidR="00F7620E" w:rsidRPr="006A0CAB" w:rsidRDefault="006A0CAB" w:rsidP="006A0CAB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6A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контроль за соблюдением выполнения медиаторами Центра настоящего Положения, Регламента, Положения о сборах и расходах и иных нормативно-правовых актов;</w:t>
      </w:r>
    </w:p>
    <w:p w14:paraId="6C05ECFB" w14:textId="259C257C" w:rsidR="00F7620E" w:rsidRPr="006A0CAB" w:rsidRDefault="006A0CAB" w:rsidP="006A0CAB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F7620E" w:rsidRPr="006A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 медиатора для проведения процедуры медиации в случае, если стороны спора не договорились о кандидатуре медиатора;</w:t>
      </w:r>
    </w:p>
    <w:p w14:paraId="3A614083" w14:textId="664C94D3" w:rsidR="00F7620E" w:rsidRPr="006A0CAB" w:rsidRDefault="006A0CAB" w:rsidP="006A0CAB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7620E" w:rsidRPr="006A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Центр при взаимодействии с различными организациями </w:t>
      </w:r>
      <w:r w:rsidR="000F7666" w:rsidRPr="006A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</w:t>
      </w:r>
      <w:r w:rsidR="00F7620E" w:rsidRPr="006A0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Российской Федерации.</w:t>
      </w:r>
    </w:p>
    <w:p w14:paraId="27D05EC7" w14:textId="031556A3" w:rsidR="00F7620E" w:rsidRPr="00E8527A" w:rsidRDefault="00F7620E" w:rsidP="009168FB">
      <w:pPr>
        <w:spacing w:before="240" w:after="0" w:line="252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004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D2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Обеспечение деятельности Центра</w:t>
      </w:r>
    </w:p>
    <w:p w14:paraId="055A1F39" w14:textId="3D315098" w:rsidR="00F7620E" w:rsidRPr="000F7666" w:rsidRDefault="006A0CAB" w:rsidP="006A0CAB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7620E" w:rsidRP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исчисления сборов и расходов Центра определяется Положением о сборах и расходах Центра.</w:t>
      </w:r>
    </w:p>
    <w:p w14:paraId="6E1C051D" w14:textId="665ABC81" w:rsidR="00625C9D" w:rsidRPr="000F7666" w:rsidRDefault="006A0CAB" w:rsidP="006A0CAB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7620E" w:rsidRP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Организационное и материально-техническое обеспечение деятельности Центра осуществляется </w:t>
      </w:r>
      <w:r w:rsidR="000F7666" w:rsidRP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Уральской </w:t>
      </w:r>
      <w:r w:rsidR="00E8527A" w:rsidRP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ТПП</w:t>
      </w:r>
      <w:r w:rsidR="00F7620E" w:rsidRPr="000F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625C9D" w:rsidRPr="000F7666" w:rsidSect="00F36761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3064" w14:textId="77777777" w:rsidR="00FE3EEF" w:rsidRDefault="00FE3EEF" w:rsidP="000F7666">
      <w:pPr>
        <w:spacing w:after="0" w:line="240" w:lineRule="auto"/>
      </w:pPr>
      <w:r>
        <w:separator/>
      </w:r>
    </w:p>
  </w:endnote>
  <w:endnote w:type="continuationSeparator" w:id="0">
    <w:p w14:paraId="47E851C5" w14:textId="77777777" w:rsidR="00FE3EEF" w:rsidRDefault="00FE3EEF" w:rsidP="000F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63432"/>
      <w:docPartObj>
        <w:docPartGallery w:val="Page Numbers (Bottom of Page)"/>
        <w:docPartUnique/>
      </w:docPartObj>
    </w:sdtPr>
    <w:sdtContent>
      <w:p w14:paraId="64CF6B69" w14:textId="0E798EFA" w:rsidR="000F7666" w:rsidRDefault="000F7666">
        <w:pPr>
          <w:pStyle w:val="a7"/>
          <w:jc w:val="center"/>
        </w:pPr>
        <w:r w:rsidRPr="000F7666">
          <w:rPr>
            <w:rFonts w:ascii="Times New Roman" w:hAnsi="Times New Roman" w:cs="Times New Roman"/>
          </w:rPr>
          <w:fldChar w:fldCharType="begin"/>
        </w:r>
        <w:r w:rsidRPr="000F7666">
          <w:rPr>
            <w:rFonts w:ascii="Times New Roman" w:hAnsi="Times New Roman" w:cs="Times New Roman"/>
          </w:rPr>
          <w:instrText>PAGE   \* MERGEFORMAT</w:instrText>
        </w:r>
        <w:r w:rsidRPr="000F7666">
          <w:rPr>
            <w:rFonts w:ascii="Times New Roman" w:hAnsi="Times New Roman" w:cs="Times New Roman"/>
          </w:rPr>
          <w:fldChar w:fldCharType="separate"/>
        </w:r>
        <w:r w:rsidRPr="000F7666">
          <w:rPr>
            <w:rFonts w:ascii="Times New Roman" w:hAnsi="Times New Roman" w:cs="Times New Roman"/>
          </w:rPr>
          <w:t>2</w:t>
        </w:r>
        <w:r w:rsidRPr="000F7666">
          <w:rPr>
            <w:rFonts w:ascii="Times New Roman" w:hAnsi="Times New Roman" w:cs="Times New Roman"/>
          </w:rPr>
          <w:fldChar w:fldCharType="end"/>
        </w:r>
      </w:p>
    </w:sdtContent>
  </w:sdt>
  <w:p w14:paraId="3F7D44EF" w14:textId="77777777" w:rsidR="000F7666" w:rsidRDefault="000F76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116C" w14:textId="77777777" w:rsidR="00FE3EEF" w:rsidRDefault="00FE3EEF" w:rsidP="000F7666">
      <w:pPr>
        <w:spacing w:after="0" w:line="240" w:lineRule="auto"/>
      </w:pPr>
      <w:r>
        <w:separator/>
      </w:r>
    </w:p>
  </w:footnote>
  <w:footnote w:type="continuationSeparator" w:id="0">
    <w:p w14:paraId="0C81656F" w14:textId="77777777" w:rsidR="00FE3EEF" w:rsidRDefault="00FE3EEF" w:rsidP="000F7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FC7"/>
    <w:multiLevelType w:val="hybridMultilevel"/>
    <w:tmpl w:val="3ADEA65C"/>
    <w:lvl w:ilvl="0" w:tplc="493AA51C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AD128E"/>
    <w:multiLevelType w:val="hybridMultilevel"/>
    <w:tmpl w:val="F85458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8F6919"/>
    <w:multiLevelType w:val="hybridMultilevel"/>
    <w:tmpl w:val="1C86A420"/>
    <w:lvl w:ilvl="0" w:tplc="7FBCC4C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2F6A82"/>
    <w:multiLevelType w:val="hybridMultilevel"/>
    <w:tmpl w:val="8BB2CF78"/>
    <w:lvl w:ilvl="0" w:tplc="FFFFFFFF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2F7AE3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C5480F"/>
    <w:multiLevelType w:val="hybridMultilevel"/>
    <w:tmpl w:val="9AC01D54"/>
    <w:lvl w:ilvl="0" w:tplc="21622C4C">
      <w:start w:val="1"/>
      <w:numFmt w:val="decimal"/>
      <w:lvlText w:val="%1."/>
      <w:lvlJc w:val="left"/>
      <w:pPr>
        <w:ind w:left="1413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F26EAC"/>
    <w:multiLevelType w:val="hybridMultilevel"/>
    <w:tmpl w:val="255A712A"/>
    <w:lvl w:ilvl="0" w:tplc="832492CA">
      <w:start w:val="1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535E95"/>
    <w:multiLevelType w:val="hybridMultilevel"/>
    <w:tmpl w:val="27228D04"/>
    <w:lvl w:ilvl="0" w:tplc="BF48B7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889"/>
    <w:multiLevelType w:val="hybridMultilevel"/>
    <w:tmpl w:val="69E28ADE"/>
    <w:lvl w:ilvl="0" w:tplc="CF56BE3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493AA51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836441"/>
    <w:multiLevelType w:val="hybridMultilevel"/>
    <w:tmpl w:val="BCFA630E"/>
    <w:lvl w:ilvl="0" w:tplc="493AA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51562"/>
    <w:multiLevelType w:val="hybridMultilevel"/>
    <w:tmpl w:val="19A8963C"/>
    <w:lvl w:ilvl="0" w:tplc="832492CA">
      <w:start w:val="1"/>
      <w:numFmt w:val="decimal"/>
      <w:lvlText w:val="%1."/>
      <w:lvlJc w:val="left"/>
      <w:pPr>
        <w:ind w:left="179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5B3368"/>
    <w:multiLevelType w:val="hybridMultilevel"/>
    <w:tmpl w:val="DAEAEC64"/>
    <w:lvl w:ilvl="0" w:tplc="D4B6FC9A">
      <w:start w:val="1"/>
      <w:numFmt w:val="decimal"/>
      <w:lvlText w:val="%1."/>
      <w:lvlJc w:val="left"/>
      <w:pPr>
        <w:ind w:left="1413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ED0431"/>
    <w:multiLevelType w:val="hybridMultilevel"/>
    <w:tmpl w:val="99B657F0"/>
    <w:lvl w:ilvl="0" w:tplc="D4B6FC9A">
      <w:start w:val="1"/>
      <w:numFmt w:val="decimal"/>
      <w:lvlText w:val="%1."/>
      <w:lvlJc w:val="left"/>
      <w:pPr>
        <w:ind w:left="1413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A812A3"/>
    <w:multiLevelType w:val="hybridMultilevel"/>
    <w:tmpl w:val="61DE1D14"/>
    <w:lvl w:ilvl="0" w:tplc="832492CA">
      <w:start w:val="1"/>
      <w:numFmt w:val="decimal"/>
      <w:lvlText w:val="%1."/>
      <w:lvlJc w:val="left"/>
      <w:pPr>
        <w:ind w:left="1791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E6EA8"/>
    <w:multiLevelType w:val="hybridMultilevel"/>
    <w:tmpl w:val="CF14DC54"/>
    <w:lvl w:ilvl="0" w:tplc="2F7AE3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EE954CA"/>
    <w:multiLevelType w:val="hybridMultilevel"/>
    <w:tmpl w:val="1862CBFC"/>
    <w:lvl w:ilvl="0" w:tplc="2F7AE3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3160B64"/>
    <w:multiLevelType w:val="hybridMultilevel"/>
    <w:tmpl w:val="8974887C"/>
    <w:lvl w:ilvl="0" w:tplc="D3982692">
      <w:start w:val="1"/>
      <w:numFmt w:val="decimal"/>
      <w:lvlText w:val="%1."/>
      <w:lvlJc w:val="left"/>
      <w:pPr>
        <w:ind w:left="1113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B35444"/>
    <w:multiLevelType w:val="hybridMultilevel"/>
    <w:tmpl w:val="1AAEF93A"/>
    <w:lvl w:ilvl="0" w:tplc="2F7AE3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7B1CA2"/>
    <w:multiLevelType w:val="hybridMultilevel"/>
    <w:tmpl w:val="DBDC163A"/>
    <w:lvl w:ilvl="0" w:tplc="7110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77016C"/>
    <w:multiLevelType w:val="hybridMultilevel"/>
    <w:tmpl w:val="32E28C1A"/>
    <w:lvl w:ilvl="0" w:tplc="568E0E8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944267">
    <w:abstractNumId w:val="13"/>
  </w:num>
  <w:num w:numId="2" w16cid:durableId="784351973">
    <w:abstractNumId w:val="1"/>
  </w:num>
  <w:num w:numId="3" w16cid:durableId="700059653">
    <w:abstractNumId w:val="5"/>
  </w:num>
  <w:num w:numId="4" w16cid:durableId="948202998">
    <w:abstractNumId w:val="12"/>
  </w:num>
  <w:num w:numId="5" w16cid:durableId="1806773786">
    <w:abstractNumId w:val="15"/>
  </w:num>
  <w:num w:numId="6" w16cid:durableId="817379679">
    <w:abstractNumId w:val="18"/>
  </w:num>
  <w:num w:numId="7" w16cid:durableId="1040864050">
    <w:abstractNumId w:val="10"/>
  </w:num>
  <w:num w:numId="8" w16cid:durableId="979459013">
    <w:abstractNumId w:val="16"/>
  </w:num>
  <w:num w:numId="9" w16cid:durableId="1516726753">
    <w:abstractNumId w:val="9"/>
  </w:num>
  <w:num w:numId="10" w16cid:durableId="2022780282">
    <w:abstractNumId w:val="7"/>
  </w:num>
  <w:num w:numId="11" w16cid:durableId="105731634">
    <w:abstractNumId w:val="0"/>
  </w:num>
  <w:num w:numId="12" w16cid:durableId="1947806697">
    <w:abstractNumId w:val="2"/>
  </w:num>
  <w:num w:numId="13" w16cid:durableId="1035732571">
    <w:abstractNumId w:val="4"/>
  </w:num>
  <w:num w:numId="14" w16cid:durableId="1887140484">
    <w:abstractNumId w:val="14"/>
  </w:num>
  <w:num w:numId="15" w16cid:durableId="738864626">
    <w:abstractNumId w:val="11"/>
  </w:num>
  <w:num w:numId="16" w16cid:durableId="1373921364">
    <w:abstractNumId w:val="3"/>
  </w:num>
  <w:num w:numId="17" w16cid:durableId="1991785029">
    <w:abstractNumId w:val="17"/>
  </w:num>
  <w:num w:numId="18" w16cid:durableId="1514105363">
    <w:abstractNumId w:val="8"/>
  </w:num>
  <w:num w:numId="19" w16cid:durableId="325210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0E"/>
    <w:rsid w:val="00004928"/>
    <w:rsid w:val="00031EF7"/>
    <w:rsid w:val="00034B51"/>
    <w:rsid w:val="00090AB9"/>
    <w:rsid w:val="000B5213"/>
    <w:rsid w:val="000F7666"/>
    <w:rsid w:val="001C0A2B"/>
    <w:rsid w:val="001D7852"/>
    <w:rsid w:val="002355FC"/>
    <w:rsid w:val="002B6DB4"/>
    <w:rsid w:val="003B609D"/>
    <w:rsid w:val="00443768"/>
    <w:rsid w:val="0049240F"/>
    <w:rsid w:val="005946A7"/>
    <w:rsid w:val="00625C9D"/>
    <w:rsid w:val="006514C1"/>
    <w:rsid w:val="0067328C"/>
    <w:rsid w:val="006A0CAB"/>
    <w:rsid w:val="007011B3"/>
    <w:rsid w:val="00716FBC"/>
    <w:rsid w:val="00744CE4"/>
    <w:rsid w:val="007E0968"/>
    <w:rsid w:val="0083545C"/>
    <w:rsid w:val="009168FB"/>
    <w:rsid w:val="00951D51"/>
    <w:rsid w:val="00A16ABC"/>
    <w:rsid w:val="00A629C4"/>
    <w:rsid w:val="00AF123A"/>
    <w:rsid w:val="00B02AFB"/>
    <w:rsid w:val="00C16B26"/>
    <w:rsid w:val="00D93988"/>
    <w:rsid w:val="00D97C05"/>
    <w:rsid w:val="00DD26CE"/>
    <w:rsid w:val="00E00203"/>
    <w:rsid w:val="00E57F20"/>
    <w:rsid w:val="00E6437F"/>
    <w:rsid w:val="00E81BF5"/>
    <w:rsid w:val="00E8527A"/>
    <w:rsid w:val="00E911B7"/>
    <w:rsid w:val="00F36761"/>
    <w:rsid w:val="00F7620E"/>
    <w:rsid w:val="00F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5E5B"/>
  <w15:chartTrackingRefBased/>
  <w15:docId w15:val="{7AB3AD2E-845A-4E07-9621-D724C43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7620E"/>
  </w:style>
  <w:style w:type="paragraph" w:styleId="a4">
    <w:name w:val="List Paragraph"/>
    <w:basedOn w:val="a"/>
    <w:uiPriority w:val="34"/>
    <w:qFormat/>
    <w:rsid w:val="007011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7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7666"/>
  </w:style>
  <w:style w:type="paragraph" w:styleId="a7">
    <w:name w:val="footer"/>
    <w:basedOn w:val="a"/>
    <w:link w:val="a8"/>
    <w:uiPriority w:val="99"/>
    <w:unhideWhenUsed/>
    <w:rsid w:val="000F7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Кагарманов Владимир Гарифуллович</dc:creator>
  <cp:keywords/>
  <dc:description/>
  <cp:lastModifiedBy>Кагарманов Владимир Гарифуллович</cp:lastModifiedBy>
  <cp:revision>24</cp:revision>
  <cp:lastPrinted>2025-08-19T09:05:00Z</cp:lastPrinted>
  <dcterms:created xsi:type="dcterms:W3CDTF">2025-06-20T06:03:00Z</dcterms:created>
  <dcterms:modified xsi:type="dcterms:W3CDTF">2025-09-03T09:28:00Z</dcterms:modified>
</cp:coreProperties>
</file>